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FF62" w14:textId="7777777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 xml:space="preserve">IZJAVA O NEPOSTOJANJU SUKOBA INTERESA </w:t>
      </w:r>
    </w:p>
    <w:p w14:paraId="7A98308F" w14:textId="7777777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između nositelja projekta/partnera i ponuditelja</w:t>
      </w:r>
      <w:r w:rsidRPr="00017819">
        <w:rPr>
          <w:rFonts w:ascii="Times New Roman" w:eastAsia="Calibri" w:hAnsi="Times New Roman"/>
          <w:b/>
          <w:sz w:val="24"/>
          <w:szCs w:val="24"/>
          <w:vertAlign w:val="superscript"/>
        </w:rPr>
        <w:footnoteReference w:id="1"/>
      </w:r>
      <w:r w:rsidRPr="00017819">
        <w:rPr>
          <w:rFonts w:ascii="Times New Roman" w:eastAsia="Calibri" w:hAnsi="Times New Roman"/>
          <w:b/>
          <w:sz w:val="24"/>
          <w:szCs w:val="24"/>
        </w:rPr>
        <w:t xml:space="preserve"> </w:t>
      </w:r>
    </w:p>
    <w:p w14:paraId="3B8BD59C"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Sukob interesa obuhvaća situacije kada predstavnici nositelja projekta/partnera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projekta/partnera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017819">
        <w:rPr>
          <w:rFonts w:ascii="Times New Roman" w:eastAsia="Calibri" w:hAnsi="Times New Roman"/>
          <w:sz w:val="24"/>
          <w:szCs w:val="24"/>
          <w:vertAlign w:val="superscript"/>
        </w:rPr>
        <w:footnoteReference w:id="2"/>
      </w:r>
      <w:r w:rsidRPr="00017819">
        <w:rPr>
          <w:rFonts w:ascii="Times New Roman" w:eastAsia="Calibri" w:hAnsi="Times New Roman"/>
          <w:sz w:val="24"/>
          <w:szCs w:val="24"/>
        </w:rPr>
        <w:t>.</w:t>
      </w:r>
    </w:p>
    <w:p w14:paraId="7E8E9EA8" w14:textId="77777777" w:rsidR="00017819" w:rsidRPr="00017819" w:rsidRDefault="00017819" w:rsidP="00017819">
      <w:pPr>
        <w:spacing w:before="0" w:after="0" w:line="240" w:lineRule="auto"/>
        <w:jc w:val="center"/>
        <w:rPr>
          <w:rFonts w:ascii="Times New Roman" w:eastAsia="Calibri" w:hAnsi="Times New Roman"/>
          <w:b/>
          <w:sz w:val="24"/>
          <w:szCs w:val="24"/>
        </w:rPr>
      </w:pPr>
    </w:p>
    <w:p w14:paraId="40697CD5" w14:textId="77777777" w:rsidR="00017819" w:rsidRPr="00017819" w:rsidRDefault="00017819" w:rsidP="00017819">
      <w:pPr>
        <w:spacing w:before="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IZJAVA</w:t>
      </w:r>
    </w:p>
    <w:p w14:paraId="29E6BD24"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kojom ja</w:t>
      </w:r>
      <w:r w:rsidRPr="00017819">
        <w:rPr>
          <w:rFonts w:ascii="Times New Roman" w:eastAsia="Calibri" w:hAnsi="Times New Roman"/>
          <w:sz w:val="24"/>
          <w:szCs w:val="24"/>
          <w:vertAlign w:val="superscript"/>
        </w:rPr>
        <w:footnoteReference w:id="3"/>
      </w:r>
      <w:r w:rsidRPr="00017819">
        <w:rPr>
          <w:rFonts w:ascii="Times New Roman" w:eastAsia="Calibri" w:hAnsi="Times New Roman"/>
          <w:sz w:val="24"/>
          <w:szCs w:val="24"/>
        </w:rPr>
        <w:t xml:space="preserve">, ___________________________________________________________ </w:t>
      </w:r>
      <w:r w:rsidRPr="00017819">
        <w:rPr>
          <w:rFonts w:ascii="Times New Roman" w:eastAsia="Calibri" w:hAnsi="Times New Roman"/>
          <w:i/>
          <w:sz w:val="24"/>
          <w:szCs w:val="24"/>
        </w:rPr>
        <w:t>(ime i prezime)</w:t>
      </w:r>
    </w:p>
    <w:p w14:paraId="13F2C5AE"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na dužnosti _________________________________________________ </w:t>
      </w:r>
      <w:r w:rsidRPr="00017819">
        <w:rPr>
          <w:rFonts w:ascii="Times New Roman" w:eastAsia="Calibri" w:hAnsi="Times New Roman"/>
          <w:i/>
          <w:sz w:val="24"/>
          <w:szCs w:val="24"/>
        </w:rPr>
        <w:t>(dužnost, npr. predsjednik uprave, član uprave,  član nadzornog odbora, vlasnika obrta i slično)</w:t>
      </w:r>
    </w:p>
    <w:p w14:paraId="63964F25"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u nositelju projekta/partneru </w:t>
      </w:r>
      <w:r w:rsidRPr="00017819">
        <w:rPr>
          <w:rFonts w:ascii="Times New Roman" w:eastAsia="Calibri" w:hAnsi="Times New Roman"/>
          <w:i/>
          <w:sz w:val="24"/>
          <w:szCs w:val="24"/>
        </w:rPr>
        <w:t>(zaokružiti)</w:t>
      </w:r>
    </w:p>
    <w:p w14:paraId="18671B5B"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______________________________________________________________ </w:t>
      </w:r>
      <w:r w:rsidRPr="00017819">
        <w:rPr>
          <w:rFonts w:ascii="Times New Roman" w:eastAsia="Calibri" w:hAnsi="Times New Roman"/>
          <w:i/>
          <w:sz w:val="24"/>
          <w:szCs w:val="24"/>
        </w:rPr>
        <w:t xml:space="preserve">(naziv i adresa) </w:t>
      </w:r>
    </w:p>
    <w:p w14:paraId="46912E87"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u svoje ime izjavljujem da </w:t>
      </w:r>
    </w:p>
    <w:p w14:paraId="4AB2BAEC"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1.</w:t>
      </w:r>
      <w:r w:rsidRPr="00017819">
        <w:rPr>
          <w:rFonts w:ascii="Times New Roman" w:eastAsia="Calibri" w:hAnsi="Times New Roman"/>
          <w:sz w:val="24"/>
          <w:szCs w:val="24"/>
        </w:rPr>
        <w:t xml:space="preserve"> istovremeno s obnašanjem dužnosti </w:t>
      </w:r>
    </w:p>
    <w:p w14:paraId="45B9CD52"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obavljam </w:t>
      </w:r>
      <w:r w:rsidRPr="00017819">
        <w:rPr>
          <w:rFonts w:ascii="Times New Roman" w:eastAsia="Calibri" w:hAnsi="Times New Roman"/>
          <w:sz w:val="24"/>
          <w:szCs w:val="24"/>
        </w:rPr>
        <w:t xml:space="preserve">upravljačke poslove </w:t>
      </w:r>
    </w:p>
    <w:p w14:paraId="0406979D"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te da sa mnom/nama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0BF306D4"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obavljaju</w:t>
      </w:r>
      <w:r w:rsidRPr="00017819">
        <w:rPr>
          <w:rFonts w:ascii="Times New Roman" w:eastAsia="Calibri" w:hAnsi="Times New Roman"/>
          <w:sz w:val="24"/>
          <w:szCs w:val="24"/>
        </w:rPr>
        <w:t xml:space="preserve"> upravljačke poslove </w:t>
      </w:r>
    </w:p>
    <w:p w14:paraId="0559AD9D" w14:textId="77777777" w:rsidR="00017819" w:rsidRPr="00017819" w:rsidRDefault="00017819" w:rsidP="00017819">
      <w:pPr>
        <w:spacing w:before="0" w:after="0" w:line="240" w:lineRule="auto"/>
        <w:jc w:val="both"/>
        <w:rPr>
          <w:rFonts w:ascii="Times New Roman" w:eastAsia="Calibri" w:hAnsi="Times New Roman"/>
          <w:b/>
          <w:sz w:val="24"/>
          <w:szCs w:val="24"/>
        </w:rPr>
      </w:pPr>
    </w:p>
    <w:p w14:paraId="5346976A"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2.</w:t>
      </w:r>
      <w:r w:rsidRPr="00017819">
        <w:rPr>
          <w:rFonts w:ascii="Times New Roman" w:eastAsia="Calibri" w:hAnsi="Times New Roman"/>
          <w:sz w:val="24"/>
          <w:szCs w:val="24"/>
        </w:rPr>
        <w:t xml:space="preserve"> te da </w:t>
      </w:r>
    </w:p>
    <w:p w14:paraId="562BAF53"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lastRenderedPageBreak/>
        <w:t xml:space="preserve">- </w:t>
      </w:r>
      <w:r w:rsidRPr="00017819">
        <w:rPr>
          <w:rFonts w:ascii="Times New Roman" w:eastAsia="Calibri" w:hAnsi="Times New Roman"/>
          <w:b/>
          <w:sz w:val="24"/>
          <w:szCs w:val="24"/>
        </w:rPr>
        <w:t xml:space="preserve">nisam vlasnik </w:t>
      </w:r>
      <w:r w:rsidRPr="00017819">
        <w:rPr>
          <w:rFonts w:ascii="Times New Roman" w:eastAsia="Calibri" w:hAnsi="Times New Roman"/>
          <w:sz w:val="24"/>
          <w:szCs w:val="24"/>
        </w:rPr>
        <w:t>poslovnog udjela, dionica odnosno drugih prava na temelju kojih bi sudjelovao u upravljanju odnosno kapitalu gospodarskih subjekata s više od 0,5%</w:t>
      </w:r>
    </w:p>
    <w:p w14:paraId="64F1D99E"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te da</w:t>
      </w:r>
      <w:r w:rsidRPr="00017819">
        <w:rPr>
          <w:rFonts w:ascii="Times New Roman" w:eastAsia="Calibri" w:hAnsi="Times New Roman"/>
          <w:b/>
          <w:sz w:val="24"/>
          <w:szCs w:val="24"/>
        </w:rPr>
        <w:t xml:space="preserve"> </w:t>
      </w:r>
      <w:r w:rsidRPr="00017819">
        <w:rPr>
          <w:rFonts w:ascii="Times New Roman" w:eastAsia="Calibri" w:hAnsi="Times New Roman"/>
          <w:sz w:val="24"/>
          <w:szCs w:val="24"/>
        </w:rPr>
        <w:t xml:space="preserve">sa 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2D3673C4"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nisu vlasnici</w:t>
      </w:r>
      <w:r w:rsidRPr="00017819">
        <w:rPr>
          <w:rFonts w:ascii="Times New Roman" w:eastAsia="Calibri" w:hAnsi="Times New Roman"/>
          <w:sz w:val="24"/>
          <w:szCs w:val="24"/>
        </w:rPr>
        <w:t xml:space="preserve"> poslovnog udjela, dionica odnosno drugih prava na temelju kojih bi sudjelovali u upravljanju odnosno kapitalu gospodarskih subjekata s više od 0,5%</w:t>
      </w:r>
    </w:p>
    <w:p w14:paraId="1D03F93A" w14:textId="77777777" w:rsidR="00017819" w:rsidRPr="00017819" w:rsidRDefault="00017819" w:rsidP="00017819">
      <w:pPr>
        <w:spacing w:before="0" w:after="0" w:line="240" w:lineRule="auto"/>
        <w:jc w:val="both"/>
        <w:rPr>
          <w:rFonts w:ascii="Times New Roman" w:eastAsia="Calibri" w:hAnsi="Times New Roman"/>
          <w:sz w:val="24"/>
          <w:szCs w:val="24"/>
        </w:rPr>
      </w:pPr>
    </w:p>
    <w:p w14:paraId="3C7CE370"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sljedećih ponuditelja/dobavljača/</w:t>
      </w:r>
      <w:r w:rsidRPr="00017819">
        <w:rPr>
          <w:rFonts w:ascii="Cambria" w:eastAsia="Calibri" w:hAnsi="Cambria"/>
          <w:sz w:val="22"/>
          <w:szCs w:val="22"/>
        </w:rPr>
        <w:t xml:space="preserve"> </w:t>
      </w:r>
      <w:r w:rsidRPr="00017819">
        <w:rPr>
          <w:rFonts w:ascii="Times New Roman" w:eastAsia="Calibri" w:hAnsi="Times New Roman"/>
          <w:sz w:val="24"/>
          <w:szCs w:val="24"/>
        </w:rPr>
        <w:t>proizvođača/izvođača radova/pružatelja usluge:</w:t>
      </w:r>
    </w:p>
    <w:p w14:paraId="1E2E1076" w14:textId="77777777" w:rsidR="00017819" w:rsidRPr="00017819" w:rsidRDefault="00017819" w:rsidP="00017819">
      <w:pPr>
        <w:spacing w:before="0" w:after="0" w:line="360" w:lineRule="auto"/>
        <w:jc w:val="both"/>
        <w:rPr>
          <w:rFonts w:ascii="Times New Roman" w:eastAsia="Calibri" w:hAnsi="Times New Roman"/>
          <w:sz w:val="24"/>
          <w:szCs w:val="24"/>
        </w:rPr>
      </w:pPr>
    </w:p>
    <w:p w14:paraId="683A515C"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2050361A"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40384AB4" w14:textId="77777777" w:rsidR="00017819" w:rsidRPr="00017819" w:rsidRDefault="00017819" w:rsidP="00017819">
      <w:pPr>
        <w:spacing w:before="0" w:after="0" w:line="360" w:lineRule="auto"/>
        <w:jc w:val="both"/>
        <w:rPr>
          <w:rFonts w:ascii="Times New Roman" w:eastAsia="Calibri" w:hAnsi="Times New Roman"/>
          <w:b/>
          <w:i/>
          <w:sz w:val="24"/>
          <w:szCs w:val="24"/>
        </w:rPr>
      </w:pPr>
      <w:r w:rsidRPr="00017819">
        <w:rPr>
          <w:rFonts w:ascii="Times New Roman" w:eastAsia="Calibri" w:hAnsi="Times New Roman"/>
          <w:b/>
          <w:i/>
          <w:sz w:val="24"/>
          <w:szCs w:val="24"/>
        </w:rPr>
        <w:t>…</w:t>
      </w:r>
      <w:r w:rsidRPr="00017819">
        <w:rPr>
          <w:rFonts w:ascii="Times New Roman" w:eastAsia="Calibri" w:hAnsi="Times New Roman"/>
          <w:i/>
          <w:sz w:val="24"/>
          <w:szCs w:val="24"/>
        </w:rPr>
        <w:t>(po potrebi dodati još redova</w:t>
      </w:r>
      <w:r w:rsidRPr="00017819">
        <w:rPr>
          <w:rFonts w:ascii="Times New Roman" w:eastAsia="Calibri" w:hAnsi="Times New Roman"/>
          <w:b/>
          <w:i/>
          <w:sz w:val="24"/>
          <w:szCs w:val="24"/>
        </w:rPr>
        <w:t>)</w:t>
      </w:r>
    </w:p>
    <w:p w14:paraId="4A96AB44" w14:textId="77777777" w:rsidR="00017819" w:rsidRPr="00017819" w:rsidRDefault="00017819" w:rsidP="00017819">
      <w:pPr>
        <w:spacing w:before="0" w:after="0" w:line="360" w:lineRule="auto"/>
        <w:jc w:val="right"/>
        <w:rPr>
          <w:rFonts w:ascii="Times New Roman" w:eastAsia="Calibri" w:hAnsi="Times New Roman"/>
          <w:sz w:val="24"/>
          <w:szCs w:val="24"/>
        </w:rPr>
      </w:pPr>
    </w:p>
    <w:p w14:paraId="11351B4F" w14:textId="77777777" w:rsidR="00017819" w:rsidRPr="00017819" w:rsidRDefault="00017819" w:rsidP="00017819">
      <w:pPr>
        <w:spacing w:before="0" w:after="0" w:line="360" w:lineRule="auto"/>
        <w:jc w:val="right"/>
        <w:rPr>
          <w:rFonts w:ascii="Times New Roman" w:eastAsia="Calibri" w:hAnsi="Times New Roman"/>
          <w:sz w:val="24"/>
          <w:szCs w:val="24"/>
        </w:rPr>
      </w:pPr>
    </w:p>
    <w:p w14:paraId="3D6563BE" w14:textId="77777777" w:rsidR="00017819" w:rsidRPr="00017819" w:rsidRDefault="00017819" w:rsidP="00017819">
      <w:pPr>
        <w:spacing w:before="0" w:after="0" w:line="360" w:lineRule="auto"/>
        <w:jc w:val="right"/>
        <w:rPr>
          <w:rFonts w:ascii="Times New Roman" w:eastAsia="Calibri" w:hAnsi="Times New Roman"/>
          <w:sz w:val="24"/>
          <w:szCs w:val="24"/>
        </w:rPr>
      </w:pPr>
    </w:p>
    <w:p w14:paraId="75B032C8" w14:textId="77777777" w:rsidR="00017819" w:rsidRPr="00017819" w:rsidRDefault="00017819" w:rsidP="00017819">
      <w:pPr>
        <w:spacing w:before="0" w:after="0" w:line="360" w:lineRule="auto"/>
        <w:jc w:val="right"/>
        <w:rPr>
          <w:rFonts w:ascii="Times New Roman" w:eastAsia="Calibri" w:hAnsi="Times New Roman"/>
          <w:sz w:val="24"/>
          <w:szCs w:val="24"/>
        </w:rPr>
      </w:pPr>
    </w:p>
    <w:p w14:paraId="03991CCB" w14:textId="77777777" w:rsidR="00017819" w:rsidRPr="00017819" w:rsidRDefault="00017819" w:rsidP="00017819">
      <w:pPr>
        <w:spacing w:before="0" w:after="0" w:line="360" w:lineRule="auto"/>
        <w:jc w:val="right"/>
        <w:rPr>
          <w:rFonts w:ascii="Times New Roman" w:eastAsia="Calibri" w:hAnsi="Times New Roman"/>
          <w:sz w:val="24"/>
          <w:szCs w:val="24"/>
        </w:rPr>
      </w:pPr>
    </w:p>
    <w:p w14:paraId="23F24E39" w14:textId="77777777" w:rsidR="00017819" w:rsidRPr="00017819" w:rsidRDefault="00017819" w:rsidP="00017819">
      <w:pPr>
        <w:spacing w:before="0" w:after="0" w:line="360" w:lineRule="auto"/>
        <w:jc w:val="right"/>
        <w:rPr>
          <w:rFonts w:ascii="Times New Roman" w:eastAsia="Calibri" w:hAnsi="Times New Roman"/>
          <w:sz w:val="24"/>
          <w:szCs w:val="24"/>
        </w:rPr>
      </w:pPr>
    </w:p>
    <w:p w14:paraId="21AF9635" w14:textId="77777777" w:rsidR="00017819" w:rsidRPr="00017819" w:rsidRDefault="00017819" w:rsidP="00017819">
      <w:pPr>
        <w:spacing w:before="0" w:after="0" w:line="360" w:lineRule="auto"/>
        <w:jc w:val="right"/>
        <w:rPr>
          <w:rFonts w:ascii="Times New Roman" w:eastAsia="Calibri" w:hAnsi="Times New Roman"/>
          <w:sz w:val="24"/>
          <w:szCs w:val="24"/>
        </w:rPr>
      </w:pPr>
      <w:r w:rsidRPr="00017819">
        <w:rPr>
          <w:rFonts w:ascii="Times New Roman" w:eastAsia="Calibri" w:hAnsi="Times New Roman"/>
          <w:sz w:val="24"/>
          <w:szCs w:val="24"/>
        </w:rPr>
        <w:t>________________________</w:t>
      </w:r>
    </w:p>
    <w:p w14:paraId="68223D41" w14:textId="77777777" w:rsidR="00017819" w:rsidRPr="00017819" w:rsidRDefault="00017819" w:rsidP="00017819">
      <w:pPr>
        <w:spacing w:before="0" w:after="0" w:line="360" w:lineRule="auto"/>
        <w:ind w:left="708"/>
        <w:jc w:val="right"/>
        <w:rPr>
          <w:rFonts w:ascii="Times New Roman" w:eastAsia="Calibri" w:hAnsi="Times New Roman"/>
          <w:i/>
          <w:sz w:val="22"/>
          <w:szCs w:val="22"/>
        </w:rPr>
      </w:pPr>
      <w:r w:rsidRPr="00017819">
        <w:rPr>
          <w:rFonts w:ascii="Times New Roman" w:eastAsia="Calibri" w:hAnsi="Times New Roman"/>
          <w:i/>
          <w:sz w:val="22"/>
          <w:szCs w:val="22"/>
        </w:rPr>
        <w:t>(datum,  potpis i pečat)</w:t>
      </w:r>
    </w:p>
    <w:p w14:paraId="0494C3D4"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5A294DFE"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7DA1E907"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Napomena: Odredbe ove Izjave odnose se i na </w:t>
      </w:r>
      <w:proofErr w:type="spellStart"/>
      <w:r w:rsidRPr="00017819">
        <w:rPr>
          <w:rFonts w:ascii="Times New Roman" w:eastAsia="Calibri" w:hAnsi="Times New Roman"/>
          <w:i/>
          <w:sz w:val="22"/>
          <w:szCs w:val="22"/>
        </w:rPr>
        <w:t>podizvoditelja</w:t>
      </w:r>
      <w:proofErr w:type="spellEnd"/>
      <w:r w:rsidRPr="00017819">
        <w:rPr>
          <w:rFonts w:ascii="Times New Roman" w:eastAsia="Calibri" w:hAnsi="Times New Roman"/>
          <w:i/>
          <w:sz w:val="22"/>
          <w:szCs w:val="22"/>
        </w:rPr>
        <w:t>.</w:t>
      </w:r>
    </w:p>
    <w:p w14:paraId="4775B6FD"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                   Potpis i pečat ne smiju biti zasebno na posebnoj strani.</w:t>
      </w:r>
    </w:p>
    <w:p w14:paraId="09F9F516" w14:textId="77777777" w:rsidR="00017819" w:rsidRPr="00017819" w:rsidRDefault="00017819" w:rsidP="00017819">
      <w:pPr>
        <w:spacing w:before="0"/>
        <w:rPr>
          <w:rFonts w:ascii="Cambria" w:eastAsia="Calibri" w:hAnsi="Cambria"/>
          <w:sz w:val="22"/>
          <w:szCs w:val="22"/>
        </w:rPr>
      </w:pPr>
    </w:p>
    <w:p w14:paraId="553BF30E" w14:textId="77777777" w:rsidR="00017819" w:rsidRPr="00017819" w:rsidRDefault="00017819" w:rsidP="00017819">
      <w:pPr>
        <w:spacing w:before="0"/>
        <w:rPr>
          <w:rFonts w:ascii="Cambria" w:eastAsia="Calibri" w:hAnsi="Cambria"/>
          <w:sz w:val="22"/>
          <w:szCs w:val="22"/>
        </w:rPr>
      </w:pPr>
    </w:p>
    <w:p w14:paraId="77E84469" w14:textId="77777777" w:rsidR="00017819" w:rsidRPr="00017819" w:rsidRDefault="00017819" w:rsidP="00017819">
      <w:pPr>
        <w:spacing w:before="0"/>
        <w:rPr>
          <w:rFonts w:ascii="Cambria" w:eastAsia="Calibri" w:hAnsi="Cambria"/>
          <w:sz w:val="22"/>
          <w:szCs w:val="22"/>
        </w:rPr>
      </w:pPr>
    </w:p>
    <w:p w14:paraId="249578AA" w14:textId="77777777" w:rsidR="00B51095" w:rsidRDefault="00B51095"/>
    <w:sectPr w:rsidR="00B51095"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E1C8" w14:textId="77777777" w:rsidR="007D0A22" w:rsidRDefault="007D0A22" w:rsidP="0007288F">
      <w:pPr>
        <w:spacing w:before="0" w:after="0" w:line="240" w:lineRule="auto"/>
      </w:pPr>
      <w:r>
        <w:separator/>
      </w:r>
    </w:p>
  </w:endnote>
  <w:endnote w:type="continuationSeparator" w:id="0">
    <w:p w14:paraId="03575DFF" w14:textId="77777777" w:rsidR="007D0A22" w:rsidRDefault="007D0A22"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D742" w14:textId="77777777" w:rsidR="007D0A22" w:rsidRDefault="007D0A22" w:rsidP="0007288F">
      <w:pPr>
        <w:spacing w:before="0" w:after="0" w:line="240" w:lineRule="auto"/>
      </w:pPr>
      <w:r>
        <w:separator/>
      </w:r>
    </w:p>
  </w:footnote>
  <w:footnote w:type="continuationSeparator" w:id="0">
    <w:p w14:paraId="5745B170" w14:textId="77777777" w:rsidR="007D0A22" w:rsidRDefault="007D0A22" w:rsidP="0007288F">
      <w:pPr>
        <w:spacing w:before="0" w:after="0" w:line="240" w:lineRule="auto"/>
      </w:pPr>
      <w:r>
        <w:continuationSeparator/>
      </w:r>
    </w:p>
  </w:footnote>
  <w:footnote w:id="1">
    <w:p w14:paraId="0CEE4CD8" w14:textId="77777777" w:rsidR="00017819" w:rsidRPr="003E07F7" w:rsidRDefault="00017819" w:rsidP="00017819">
      <w:pPr>
        <w:pStyle w:val="Tekstfusnote"/>
        <w:jc w:val="both"/>
        <w:rPr>
          <w:rFonts w:ascii="Times New Roman" w:hAnsi="Times New Roman"/>
          <w:sz w:val="18"/>
          <w:szCs w:val="18"/>
        </w:rPr>
      </w:pPr>
      <w:r w:rsidRPr="003E07F7">
        <w:rPr>
          <w:rStyle w:val="Referencafusnot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14:paraId="2D06A508" w14:textId="77777777" w:rsidR="00017819" w:rsidRPr="003E07F7" w:rsidRDefault="00017819" w:rsidP="00017819">
      <w:pPr>
        <w:pStyle w:val="Tekstfusnote"/>
        <w:jc w:val="both"/>
        <w:rPr>
          <w:rFonts w:ascii="Times New Roman" w:hAnsi="Times New Roman"/>
        </w:rPr>
      </w:pPr>
      <w:r w:rsidRPr="003E07F7">
        <w:rPr>
          <w:rStyle w:val="Referencafusnote"/>
          <w:rFonts w:ascii="Times New Roman" w:hAnsi="Times New Roman"/>
        </w:rPr>
        <w:footnoteRef/>
      </w:r>
      <w:r w:rsidRPr="003E07F7">
        <w:rPr>
          <w:rFonts w:ascii="Times New Roman" w:hAnsi="Times New Roman"/>
        </w:rPr>
        <w:t xml:space="preserve"> </w:t>
      </w:r>
      <w:r w:rsidRPr="003E07F7">
        <w:rPr>
          <w:rFonts w:ascii="Times New Roman" w:hAnsi="Times New Roman"/>
        </w:rPr>
        <w:t>Iznimno, sukob interesa ne postoji ako je povezana osoba predstavnika nositelja projekta/partnera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14:paraId="72F5DDF9" w14:textId="77777777" w:rsidR="00017819" w:rsidRPr="000A7F56" w:rsidRDefault="00017819" w:rsidP="00017819">
      <w:pPr>
        <w:pStyle w:val="Tekstfusnote"/>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w:t>
      </w:r>
      <w:r w:rsidRPr="003E07F7">
        <w:rPr>
          <w:rFonts w:ascii="Times New Roman" w:hAnsi="Times New Roman"/>
          <w:sz w:val="18"/>
          <w:szCs w:val="18"/>
        </w:rPr>
        <w:t>Popunjavaju predstavnici nositelja projekta/partnera koji obavljaju upravljačke poslove i druge osobe koje imaju utjecaj na  odlučivanju pri odabiru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410"/>
      <w:gridCol w:w="1701"/>
    </w:tblGrid>
    <w:tr w:rsidR="003A71F5" w:rsidRPr="00130D3E" w14:paraId="5CA9FF0B" w14:textId="77777777" w:rsidTr="002B6744">
      <w:trPr>
        <w:cnfStyle w:val="100000000000" w:firstRow="1" w:lastRow="0" w:firstColumn="0" w:lastColumn="0" w:oddVBand="0" w:evenVBand="0" w:oddHBand="0"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uto"/>
          <w:vAlign w:val="center"/>
        </w:tcPr>
        <w:p w14:paraId="1E31B66C" w14:textId="77777777" w:rsidR="003A71F5" w:rsidRDefault="003A71F5" w:rsidP="00513263">
          <w:pPr>
            <w:pStyle w:val="Podnoje"/>
            <w:jc w:val="center"/>
            <w:rPr>
              <w:b w:val="0"/>
              <w:bCs w:val="0"/>
              <w:noProof/>
            </w:rPr>
          </w:pPr>
        </w:p>
        <w:p w14:paraId="74301A55" w14:textId="7D5389EA" w:rsidR="003A71F5" w:rsidRPr="00130D3E" w:rsidRDefault="003A71F5" w:rsidP="00513263">
          <w:pPr>
            <w:pStyle w:val="Podnoje"/>
            <w:jc w:val="center"/>
            <w:rPr>
              <w:noProof/>
              <w:color w:val="auto"/>
            </w:rPr>
          </w:pPr>
          <w:r>
            <w:rPr>
              <w:noProof/>
              <w:lang w:eastAsia="hr-HR"/>
            </w:rPr>
            <w:drawing>
              <wp:inline distT="0" distB="0" distL="0" distR="0" wp14:anchorId="48B2A1FD" wp14:editId="1F32CF06">
                <wp:extent cx="990600" cy="390236"/>
                <wp:effectExtent l="0" t="0" r="0" b="0"/>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323" cy="400763"/>
                        </a:xfrm>
                        <a:prstGeom prst="rect">
                          <a:avLst/>
                        </a:prstGeom>
                        <a:noFill/>
                        <a:ln>
                          <a:noFill/>
                        </a:ln>
                      </pic:spPr>
                    </pic:pic>
                  </a:graphicData>
                </a:graphic>
              </wp:inline>
            </w:drawing>
          </w:r>
        </w:p>
        <w:p w14:paraId="746F2B8F" w14:textId="77777777" w:rsidR="003A71F5" w:rsidRPr="00130D3E" w:rsidRDefault="003A71F5" w:rsidP="00513263">
          <w:pPr>
            <w:pStyle w:val="Zaglavlje"/>
            <w:jc w:val="center"/>
            <w:rPr>
              <w:b w:val="0"/>
              <w:noProof/>
              <w:color w:val="auto"/>
              <w:lang w:val="hr-HR"/>
            </w:rPr>
          </w:pP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14:paraId="21A09494" w14:textId="7DDA1B2D" w:rsidR="003A71F5" w:rsidRPr="00130D3E" w:rsidRDefault="003A71F5" w:rsidP="00513263">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33519BB6" wp14:editId="2E229E00">
                <wp:extent cx="1276350" cy="336968"/>
                <wp:effectExtent l="0" t="0" r="0" b="635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3621" cy="341528"/>
                        </a:xfrm>
                        <a:prstGeom prst="rect">
                          <a:avLst/>
                        </a:prstGeom>
                        <a:noFill/>
                      </pic:spPr>
                    </pic:pic>
                  </a:graphicData>
                </a:graphic>
              </wp:inline>
            </w:drawing>
          </w:r>
        </w:p>
      </w:tc>
      <w:tc>
        <w:tcPr>
          <w:tcW w:w="2410" w:type="dxa"/>
          <w:tcBorders>
            <w:top w:val="none" w:sz="0" w:space="0" w:color="auto"/>
            <w:left w:val="none" w:sz="0" w:space="0" w:color="auto"/>
            <w:bottom w:val="none" w:sz="0" w:space="0" w:color="auto"/>
            <w:right w:val="none" w:sz="0" w:space="0" w:color="auto"/>
          </w:tcBorders>
          <w:shd w:val="clear" w:color="auto" w:fill="auto"/>
          <w:vAlign w:val="center"/>
        </w:tcPr>
        <w:p w14:paraId="2870B55A" w14:textId="49889D2C" w:rsidR="003A71F5" w:rsidRPr="00130D3E" w:rsidRDefault="003A71F5" w:rsidP="00513263">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19028252" wp14:editId="67E611EC">
                <wp:extent cx="1157287" cy="514350"/>
                <wp:effectExtent l="0" t="0" r="508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4715" cy="517651"/>
                        </a:xfrm>
                        <a:prstGeom prst="rect">
                          <a:avLst/>
                        </a:prstGeom>
                        <a:noFill/>
                      </pic:spPr>
                    </pic:pic>
                  </a:graphicData>
                </a:graphic>
              </wp:inline>
            </w:drawing>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06EA1165" w14:textId="731F9B80" w:rsidR="003A71F5" w:rsidRPr="00130D3E" w:rsidRDefault="003A71F5" w:rsidP="00513263">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1E9D8160" wp14:editId="35AFCC5B">
                <wp:extent cx="740587" cy="374650"/>
                <wp:effectExtent l="0" t="0" r="2540" b="6350"/>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0941" cy="374829"/>
                        </a:xfrm>
                        <a:prstGeom prst="rect">
                          <a:avLst/>
                        </a:prstGeom>
                        <a:solidFill>
                          <a:srgbClr val="FFFFFF"/>
                        </a:solidFill>
                        <a:ln>
                          <a:noFill/>
                        </a:ln>
                      </pic:spPr>
                    </pic:pic>
                  </a:graphicData>
                </a:graphic>
              </wp:inline>
            </w:drawing>
          </w:r>
        </w:p>
      </w:tc>
    </w:tr>
  </w:tbl>
  <w:p w14:paraId="4BE82D7A" w14:textId="3E92EB30" w:rsidR="0007288F" w:rsidRPr="003573B6" w:rsidRDefault="00EA1A76">
    <w:pPr>
      <w:pStyle w:val="Zaglavlje"/>
      <w:rPr>
        <w:sz w:val="22"/>
        <w:szCs w:val="22"/>
      </w:rPr>
    </w:pPr>
    <w:r w:rsidRPr="003573B6">
      <w:rPr>
        <w:sz w:val="22"/>
        <w:szCs w:val="22"/>
      </w:rPr>
      <w:t xml:space="preserve">OBRAZAC 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17819"/>
    <w:rsid w:val="0007288F"/>
    <w:rsid w:val="000A004F"/>
    <w:rsid w:val="00101A13"/>
    <w:rsid w:val="00150B15"/>
    <w:rsid w:val="00172C49"/>
    <w:rsid w:val="00187778"/>
    <w:rsid w:val="001A6BD6"/>
    <w:rsid w:val="001C164A"/>
    <w:rsid w:val="001C3D4E"/>
    <w:rsid w:val="002B4184"/>
    <w:rsid w:val="002B6744"/>
    <w:rsid w:val="003573B6"/>
    <w:rsid w:val="003A71F5"/>
    <w:rsid w:val="004669F5"/>
    <w:rsid w:val="00513263"/>
    <w:rsid w:val="00542567"/>
    <w:rsid w:val="00595C70"/>
    <w:rsid w:val="00730E8B"/>
    <w:rsid w:val="00747AC7"/>
    <w:rsid w:val="007B511D"/>
    <w:rsid w:val="007D0A22"/>
    <w:rsid w:val="0082557A"/>
    <w:rsid w:val="00997AB2"/>
    <w:rsid w:val="00A23FAD"/>
    <w:rsid w:val="00B51095"/>
    <w:rsid w:val="00B817B3"/>
    <w:rsid w:val="00C1370C"/>
    <w:rsid w:val="00D64693"/>
    <w:rsid w:val="00D83F38"/>
    <w:rsid w:val="00EA1A76"/>
    <w:rsid w:val="00EB30AF"/>
    <w:rsid w:val="00EC49FB"/>
    <w:rsid w:val="00EE5EF0"/>
    <w:rsid w:val="00F723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5219"/>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017819"/>
    <w:pPr>
      <w:spacing w:before="0" w:after="0" w:line="240" w:lineRule="auto"/>
    </w:pPr>
  </w:style>
  <w:style w:type="character" w:customStyle="1" w:styleId="TekstfusnoteChar">
    <w:name w:val="Tekst fusnote Char"/>
    <w:basedOn w:val="Zadanifontodlomka"/>
    <w:link w:val="Tekstfusnote"/>
    <w:uiPriority w:val="99"/>
    <w:semiHidden/>
    <w:rsid w:val="00017819"/>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Referencafusnote"/>
    <w:uiPriority w:val="99"/>
    <w:rsid w:val="00017819"/>
    <w:pPr>
      <w:spacing w:before="0" w:after="160" w:line="240" w:lineRule="exact"/>
    </w:pPr>
    <w:rPr>
      <w:vertAlign w:val="superscript"/>
    </w:rPr>
  </w:style>
  <w:style w:type="paragraph" w:styleId="Tekstbalonia">
    <w:name w:val="Balloon Text"/>
    <w:basedOn w:val="Normal"/>
    <w:link w:val="TekstbaloniaChar"/>
    <w:uiPriority w:val="99"/>
    <w:semiHidden/>
    <w:unhideWhenUsed/>
    <w:rsid w:val="00EC49F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Maja Bjelan</cp:lastModifiedBy>
  <cp:revision>9</cp:revision>
  <dcterms:created xsi:type="dcterms:W3CDTF">2019-09-12T19:12:00Z</dcterms:created>
  <dcterms:modified xsi:type="dcterms:W3CDTF">2025-02-14T13:40:00Z</dcterms:modified>
</cp:coreProperties>
</file>